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EC7" w:rsidRPr="00E24DEB" w:rsidRDefault="00EB4EC7" w:rsidP="00EB4EC7">
      <w:pPr>
        <w:pStyle w:val="2"/>
        <w:spacing w:before="0" w:line="240" w:lineRule="auto"/>
        <w:ind w:left="510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0" w:name="_Toc317511818"/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Приложение № </w:t>
      </w:r>
      <w:r w:rsidR="007D5B31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3</w:t>
      </w:r>
      <w:bookmarkStart w:id="1" w:name="_GoBack"/>
      <w:bookmarkEnd w:id="1"/>
      <w:r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="007D36EF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</w:p>
    <w:p w:rsidR="00EB4EC7" w:rsidRPr="00E24DEB" w:rsidRDefault="00EB4EC7" w:rsidP="00EB4EC7">
      <w:pPr>
        <w:pStyle w:val="2"/>
        <w:spacing w:before="0" w:line="240" w:lineRule="auto"/>
        <w:ind w:left="510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к годовому отчету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П</w:t>
      </w: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АО «МРСК Центра» </w:t>
      </w:r>
    </w:p>
    <w:p w:rsidR="00EB4EC7" w:rsidRPr="00E24DEB" w:rsidRDefault="00EB4EC7" w:rsidP="00EB4EC7">
      <w:pPr>
        <w:pStyle w:val="2"/>
        <w:spacing w:before="0" w:line="240" w:lineRule="auto"/>
        <w:ind w:left="510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>за 201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5 </w:t>
      </w: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>год</w:t>
      </w:r>
    </w:p>
    <w:p w:rsidR="00EB4EC7" w:rsidRDefault="00EB4EC7" w:rsidP="00EB4EC7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bookmarkEnd w:id="0"/>
    <w:p w:rsidR="00EB4EC7" w:rsidRPr="00597BD2" w:rsidRDefault="00EB4EC7" w:rsidP="00B424F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Дополнительная информация </w:t>
      </w:r>
      <w:r w:rsidR="00B424FA">
        <w:rPr>
          <w:rFonts w:ascii="Times New Roman" w:eastAsia="Arial Unicode MS" w:hAnsi="Times New Roman" w:cs="Times New Roman"/>
          <w:b/>
          <w:bCs/>
          <w:sz w:val="24"/>
          <w:szCs w:val="24"/>
        </w:rPr>
        <w:t>в области управления персоналом</w:t>
      </w:r>
    </w:p>
    <w:p w:rsidR="00500640" w:rsidRDefault="00500640"/>
    <w:p w:rsidR="00F83BC1" w:rsidRPr="00B424FA" w:rsidRDefault="00B424FA" w:rsidP="00B424FA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B424FA">
        <w:rPr>
          <w:rFonts w:ascii="Times New Roman" w:hAnsi="Times New Roman" w:cs="Times New Roman"/>
          <w:bCs/>
        </w:rPr>
        <w:t>Общее количество и процент вновь нанятых сотрудников, а также текучесть кадров в разбивке по возрастной группе, полу и региону (G4-LA1</w:t>
      </w:r>
      <w:proofErr w:type="gramStart"/>
      <w:r w:rsidRPr="00B424FA">
        <w:rPr>
          <w:rFonts w:ascii="Times New Roman" w:hAnsi="Times New Roman" w:cs="Times New Roman"/>
          <w:bCs/>
        </w:rPr>
        <w:t xml:space="preserve"> )</w:t>
      </w:r>
      <w:proofErr w:type="gramEnd"/>
    </w:p>
    <w:tbl>
      <w:tblPr>
        <w:tblW w:w="9371" w:type="dxa"/>
        <w:tblInd w:w="93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1276"/>
        <w:gridCol w:w="1276"/>
        <w:gridCol w:w="992"/>
        <w:gridCol w:w="992"/>
        <w:gridCol w:w="709"/>
        <w:gridCol w:w="1276"/>
        <w:gridCol w:w="1134"/>
      </w:tblGrid>
      <w:tr w:rsidR="008549C8" w:rsidRPr="008549C8" w:rsidTr="008549C8">
        <w:trPr>
          <w:trHeight w:val="1800"/>
        </w:trPr>
        <w:tc>
          <w:tcPr>
            <w:tcW w:w="1716" w:type="dxa"/>
            <w:shd w:val="clear" w:color="auto" w:fill="135092"/>
            <w:vAlign w:val="center"/>
            <w:hideMark/>
          </w:tcPr>
          <w:p w:rsidR="00F83BC1" w:rsidRPr="008549C8" w:rsidRDefault="00F83BC1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</w:pPr>
            <w:r w:rsidRPr="008549C8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  <w:r w:rsidRPr="008549C8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  <w:t xml:space="preserve">Общее количество </w:t>
            </w:r>
            <w:r w:rsidRPr="008549C8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eastAsia="ru-RU"/>
              </w:rPr>
              <w:t>вновь нанятых сотрудников</w:t>
            </w:r>
            <w:r w:rsidRPr="008549C8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  <w:t xml:space="preserve"> в течение отчетного периода 01.01.2015-31.12.2015гг.</w:t>
            </w:r>
          </w:p>
        </w:tc>
        <w:tc>
          <w:tcPr>
            <w:tcW w:w="1276" w:type="dxa"/>
            <w:shd w:val="clear" w:color="auto" w:fill="135092"/>
            <w:vAlign w:val="center"/>
            <w:hideMark/>
          </w:tcPr>
          <w:p w:rsidR="00F83BC1" w:rsidRPr="008549C8" w:rsidRDefault="00F83BC1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</w:pPr>
            <w:r w:rsidRPr="008549C8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  <w:t xml:space="preserve">Общее количество </w:t>
            </w:r>
            <w:r w:rsidRPr="008549C8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eastAsia="ru-RU"/>
              </w:rPr>
              <w:t>штатных сотрудников</w:t>
            </w:r>
            <w:r w:rsidRPr="008549C8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  <w:t xml:space="preserve"> на 31.12.2015г.</w:t>
            </w:r>
          </w:p>
        </w:tc>
        <w:tc>
          <w:tcPr>
            <w:tcW w:w="2268" w:type="dxa"/>
            <w:gridSpan w:val="2"/>
            <w:shd w:val="clear" w:color="auto" w:fill="135092"/>
            <w:vAlign w:val="center"/>
            <w:hideMark/>
          </w:tcPr>
          <w:p w:rsidR="00F83BC1" w:rsidRPr="008549C8" w:rsidRDefault="00F83BC1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</w:pPr>
            <w:r w:rsidRPr="008549C8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  <w:t xml:space="preserve">Распределение вновь принятых сотрудников по </w:t>
            </w:r>
            <w:r w:rsidRPr="008549C8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eastAsia="ru-RU"/>
              </w:rPr>
              <w:t>возрасту, чел.</w:t>
            </w:r>
          </w:p>
        </w:tc>
        <w:tc>
          <w:tcPr>
            <w:tcW w:w="1701" w:type="dxa"/>
            <w:gridSpan w:val="2"/>
            <w:shd w:val="clear" w:color="auto" w:fill="135092"/>
            <w:vAlign w:val="center"/>
            <w:hideMark/>
          </w:tcPr>
          <w:p w:rsidR="00F83BC1" w:rsidRPr="008549C8" w:rsidRDefault="00F83BC1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</w:pPr>
            <w:r w:rsidRPr="008549C8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  <w:t xml:space="preserve">Распределение вновь принятых сотрудников по </w:t>
            </w:r>
            <w:r w:rsidRPr="008549C8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eastAsia="ru-RU"/>
              </w:rPr>
              <w:t>полу, чел.</w:t>
            </w:r>
          </w:p>
        </w:tc>
        <w:tc>
          <w:tcPr>
            <w:tcW w:w="2410" w:type="dxa"/>
            <w:gridSpan w:val="2"/>
            <w:shd w:val="clear" w:color="auto" w:fill="135092"/>
            <w:vAlign w:val="center"/>
            <w:hideMark/>
          </w:tcPr>
          <w:p w:rsidR="00F83BC1" w:rsidRPr="008549C8" w:rsidRDefault="00F83BC1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</w:pPr>
            <w:r w:rsidRPr="008549C8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  <w:t xml:space="preserve">Распределение вновь принятых сотрудников по </w:t>
            </w:r>
            <w:r w:rsidRPr="008549C8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eastAsia="ru-RU"/>
              </w:rPr>
              <w:t>регионам, чел.</w:t>
            </w:r>
          </w:p>
        </w:tc>
      </w:tr>
      <w:tr w:rsidR="00F83BC1" w:rsidRPr="00B424FA" w:rsidTr="008549C8">
        <w:trPr>
          <w:trHeight w:val="300"/>
        </w:trPr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F83BC1" w:rsidRPr="00B424FA" w:rsidRDefault="00F83BC1" w:rsidP="0085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BC1" w:rsidRPr="00B424FA" w:rsidRDefault="00F83BC1" w:rsidP="0085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30305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3BC1" w:rsidRPr="00B424FA" w:rsidRDefault="00F83BC1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 25 лет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3BC1" w:rsidRPr="00B424FA" w:rsidRDefault="00F83BC1" w:rsidP="0085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37.3%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3BC1" w:rsidRPr="00B424FA" w:rsidRDefault="00F83BC1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мужской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3BC1" w:rsidRPr="00B424FA" w:rsidRDefault="00897E6D" w:rsidP="0085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82,3</w:t>
            </w:r>
            <w:r w:rsidR="00F83BC1"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BC1" w:rsidRPr="00B424FA" w:rsidRDefault="00F83BC1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3BC1" w:rsidRPr="00B424FA" w:rsidRDefault="00F83BC1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1.2%</w:t>
            </w:r>
          </w:p>
        </w:tc>
      </w:tr>
      <w:tr w:rsidR="00F83BC1" w:rsidRPr="00B424FA" w:rsidTr="008549C8">
        <w:trPr>
          <w:trHeight w:val="600"/>
        </w:trPr>
        <w:tc>
          <w:tcPr>
            <w:tcW w:w="1716" w:type="dxa"/>
            <w:shd w:val="clear" w:color="auto" w:fill="auto"/>
            <w:vAlign w:val="bottom"/>
            <w:hideMark/>
          </w:tcPr>
          <w:p w:rsidR="00F83BC1" w:rsidRPr="00B424FA" w:rsidRDefault="00F83BC1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Доля вновь принятых сотрудников, %</w:t>
            </w:r>
            <w:r w:rsidR="008549C8" w:rsidRPr="008549C8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 xml:space="preserve"> От общего количества штатных сотрудников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BC1" w:rsidRPr="00B424FA" w:rsidRDefault="00F83BC1" w:rsidP="0085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9%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3BC1" w:rsidRPr="00B424FA" w:rsidRDefault="00F83BC1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25-50 лет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3BC1" w:rsidRPr="00B424FA" w:rsidRDefault="00F83BC1" w:rsidP="0085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53.9%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3BC1" w:rsidRPr="00B424FA" w:rsidRDefault="00F83BC1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женский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3BC1" w:rsidRPr="00B424FA" w:rsidRDefault="00F83BC1" w:rsidP="0089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7E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897E6D" w:rsidRPr="00897E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97E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897E6D" w:rsidRPr="00897E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97E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BC1" w:rsidRPr="00B424FA" w:rsidRDefault="00F83BC1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Белгород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3BC1" w:rsidRPr="00B424FA" w:rsidRDefault="00F83BC1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12.3%</w:t>
            </w:r>
          </w:p>
        </w:tc>
      </w:tr>
      <w:tr w:rsidR="008549C8" w:rsidRPr="00B424FA" w:rsidTr="008549C8">
        <w:trPr>
          <w:trHeight w:val="900"/>
        </w:trPr>
        <w:tc>
          <w:tcPr>
            <w:tcW w:w="2992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50 лет до пенсионного возраста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49C8" w:rsidRPr="00B424FA" w:rsidRDefault="008549C8" w:rsidP="0085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6.8%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Брянск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549C8" w:rsidRPr="00B424FA" w:rsidRDefault="008549C8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3.8%</w:t>
            </w:r>
          </w:p>
        </w:tc>
      </w:tr>
      <w:tr w:rsidR="008549C8" w:rsidRPr="00B424FA" w:rsidTr="008549C8">
        <w:trPr>
          <w:trHeight w:val="750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работающие пенсионеры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49C8" w:rsidRPr="00B424FA" w:rsidRDefault="008549C8" w:rsidP="0085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2.0%</w:t>
            </w:r>
          </w:p>
        </w:tc>
        <w:tc>
          <w:tcPr>
            <w:tcW w:w="1701" w:type="dxa"/>
            <w:gridSpan w:val="2"/>
            <w:vMerge/>
            <w:shd w:val="clear" w:color="auto" w:fill="auto"/>
            <w:noWrap/>
            <w:vAlign w:val="bottom"/>
            <w:hideMark/>
          </w:tcPr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Воронеж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549C8" w:rsidRPr="00B424FA" w:rsidRDefault="008549C8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11.1%</w:t>
            </w:r>
          </w:p>
        </w:tc>
      </w:tr>
      <w:tr w:rsidR="00B424FA" w:rsidRPr="00B424FA" w:rsidTr="008549C8">
        <w:trPr>
          <w:trHeight w:val="300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gridSpan w:val="4"/>
            <w:vMerge w:val="restart"/>
            <w:shd w:val="clear" w:color="auto" w:fill="auto"/>
            <w:noWrap/>
            <w:vAlign w:val="bottom"/>
            <w:hideMark/>
          </w:tcPr>
          <w:p w:rsidR="00B424FA" w:rsidRPr="00B424FA" w:rsidRDefault="00B424FA" w:rsidP="00B424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Кострома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4.8%</w:t>
            </w:r>
          </w:p>
        </w:tc>
      </w:tr>
      <w:tr w:rsidR="00B424FA" w:rsidRPr="00B424FA" w:rsidTr="008549C8">
        <w:trPr>
          <w:trHeight w:val="300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gridSpan w:val="4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Курск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7.4%</w:t>
            </w:r>
          </w:p>
        </w:tc>
      </w:tr>
      <w:tr w:rsidR="00B424FA" w:rsidRPr="00B424FA" w:rsidTr="008549C8">
        <w:trPr>
          <w:trHeight w:val="300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gridSpan w:val="4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Липецк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5.2%</w:t>
            </w:r>
          </w:p>
        </w:tc>
      </w:tr>
      <w:tr w:rsidR="00B424FA" w:rsidRPr="00B424FA" w:rsidTr="008549C8">
        <w:trPr>
          <w:trHeight w:val="300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gridSpan w:val="4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Орел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6.5%</w:t>
            </w:r>
          </w:p>
        </w:tc>
      </w:tr>
      <w:tr w:rsidR="00B424FA" w:rsidRPr="00B424FA" w:rsidTr="008549C8">
        <w:trPr>
          <w:trHeight w:val="300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gridSpan w:val="4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Смоленск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9.0%</w:t>
            </w:r>
          </w:p>
        </w:tc>
      </w:tr>
      <w:tr w:rsidR="00B424FA" w:rsidRPr="00B424FA" w:rsidTr="008549C8">
        <w:trPr>
          <w:trHeight w:val="300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gridSpan w:val="4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Тамбов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5.0%</w:t>
            </w:r>
          </w:p>
        </w:tc>
      </w:tr>
      <w:tr w:rsidR="00B424FA" w:rsidRPr="00B424FA" w:rsidTr="008549C8">
        <w:trPr>
          <w:trHeight w:val="300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gridSpan w:val="4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Тверь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12.6%</w:t>
            </w:r>
          </w:p>
        </w:tc>
      </w:tr>
      <w:tr w:rsidR="00B424FA" w:rsidRPr="00B424FA" w:rsidTr="008549C8">
        <w:trPr>
          <w:trHeight w:val="407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gridSpan w:val="4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Ярославль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21.0%</w:t>
            </w:r>
          </w:p>
        </w:tc>
      </w:tr>
    </w:tbl>
    <w:p w:rsidR="00F274A4" w:rsidRDefault="00F274A4"/>
    <w:tbl>
      <w:tblPr>
        <w:tblW w:w="9739" w:type="dxa"/>
        <w:tblInd w:w="93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575"/>
        <w:gridCol w:w="1417"/>
        <w:gridCol w:w="1134"/>
        <w:gridCol w:w="709"/>
        <w:gridCol w:w="1134"/>
        <w:gridCol w:w="1276"/>
        <w:gridCol w:w="1200"/>
        <w:gridCol w:w="1294"/>
      </w:tblGrid>
      <w:tr w:rsidR="00F01FEF" w:rsidRPr="00F01FEF" w:rsidTr="00F01FEF">
        <w:trPr>
          <w:trHeight w:val="1305"/>
        </w:trPr>
        <w:tc>
          <w:tcPr>
            <w:tcW w:w="1575" w:type="dxa"/>
            <w:shd w:val="clear" w:color="auto" w:fill="135092"/>
            <w:vAlign w:val="center"/>
            <w:hideMark/>
          </w:tcPr>
          <w:p w:rsidR="00F274A4" w:rsidRPr="00F01FEF" w:rsidRDefault="00F274A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</w:pPr>
            <w:r w:rsidRPr="00F01FEF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eastAsia="ru-RU"/>
              </w:rPr>
              <w:t>Коэффициент текучести кадров*</w:t>
            </w:r>
            <w:r w:rsidRPr="00F01FEF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  <w:t xml:space="preserve"> за период 01.01.2015-31.12.2015гг.</w:t>
            </w:r>
          </w:p>
        </w:tc>
        <w:tc>
          <w:tcPr>
            <w:tcW w:w="1417" w:type="dxa"/>
            <w:shd w:val="clear" w:color="auto" w:fill="135092"/>
            <w:vAlign w:val="center"/>
            <w:hideMark/>
          </w:tcPr>
          <w:p w:rsidR="00F274A4" w:rsidRPr="00F01FEF" w:rsidRDefault="00F274A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</w:pPr>
            <w:r w:rsidRPr="00F01FEF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  <w:t>Среднесписочная численность сотрудников за период 01.01.2015-31.12.2015гг.</w:t>
            </w:r>
          </w:p>
        </w:tc>
        <w:tc>
          <w:tcPr>
            <w:tcW w:w="1843" w:type="dxa"/>
            <w:gridSpan w:val="2"/>
            <w:shd w:val="clear" w:color="auto" w:fill="135092"/>
            <w:vAlign w:val="center"/>
            <w:hideMark/>
          </w:tcPr>
          <w:p w:rsidR="00F274A4" w:rsidRPr="00F01FEF" w:rsidRDefault="00F274A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</w:pPr>
            <w:r w:rsidRPr="00F01FEF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  <w:t xml:space="preserve">Распределение текучести кадров по </w:t>
            </w:r>
            <w:r w:rsidRPr="00F01FEF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eastAsia="ru-RU"/>
              </w:rPr>
              <w:t>возрасту, %.</w:t>
            </w:r>
          </w:p>
        </w:tc>
        <w:tc>
          <w:tcPr>
            <w:tcW w:w="2410" w:type="dxa"/>
            <w:gridSpan w:val="2"/>
            <w:shd w:val="clear" w:color="auto" w:fill="135092"/>
            <w:vAlign w:val="center"/>
            <w:hideMark/>
          </w:tcPr>
          <w:p w:rsidR="00F274A4" w:rsidRPr="00F01FEF" w:rsidRDefault="00F274A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</w:pPr>
            <w:r w:rsidRPr="00F01FEF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  <w:t xml:space="preserve">Распределение текучести кадров по </w:t>
            </w:r>
            <w:r w:rsidRPr="00F01FEF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eastAsia="ru-RU"/>
              </w:rPr>
              <w:t>полу, %.</w:t>
            </w:r>
          </w:p>
        </w:tc>
        <w:tc>
          <w:tcPr>
            <w:tcW w:w="2494" w:type="dxa"/>
            <w:gridSpan w:val="2"/>
            <w:shd w:val="clear" w:color="auto" w:fill="135092"/>
            <w:vAlign w:val="center"/>
            <w:hideMark/>
          </w:tcPr>
          <w:p w:rsidR="00F274A4" w:rsidRPr="00F01FEF" w:rsidRDefault="00F274A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</w:pPr>
            <w:r w:rsidRPr="00F01FEF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  <w:t xml:space="preserve">Распределение текучести кадров по </w:t>
            </w:r>
            <w:r w:rsidRPr="00F01FEF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eastAsia="ru-RU"/>
              </w:rPr>
              <w:t>регионам,%</w:t>
            </w:r>
          </w:p>
        </w:tc>
      </w:tr>
      <w:tr w:rsidR="00F274A4" w:rsidRPr="00F274A4" w:rsidTr="00F01FEF">
        <w:trPr>
          <w:trHeight w:val="345"/>
        </w:trPr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F274A4" w:rsidRPr="00F274A4" w:rsidRDefault="00F274A4" w:rsidP="0028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2.35%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274A4" w:rsidRPr="00F274A4" w:rsidRDefault="00F274A4" w:rsidP="00F0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29</w:t>
            </w:r>
            <w:r w:rsidR="00F01FE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</w:t>
            </w: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428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274A4" w:rsidRPr="00F274A4" w:rsidRDefault="00F274A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до 25 лет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274A4" w:rsidRPr="00F274A4" w:rsidRDefault="00F274A4" w:rsidP="00F0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7.2%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274A4" w:rsidRPr="00F274A4" w:rsidRDefault="00F274A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мужчин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274A4" w:rsidRPr="00F274A4" w:rsidRDefault="00F274A4" w:rsidP="00F0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2.3%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274A4" w:rsidRPr="00F274A4" w:rsidRDefault="00F274A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274A4" w:rsidRPr="00F274A4" w:rsidRDefault="00F274A4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5.3%</w:t>
            </w:r>
          </w:p>
        </w:tc>
      </w:tr>
      <w:tr w:rsidR="00F274A4" w:rsidRPr="00F274A4" w:rsidTr="00F01FEF">
        <w:trPr>
          <w:trHeight w:val="615"/>
        </w:trPr>
        <w:tc>
          <w:tcPr>
            <w:tcW w:w="1575" w:type="dxa"/>
            <w:shd w:val="clear" w:color="auto" w:fill="auto"/>
            <w:vAlign w:val="bottom"/>
            <w:hideMark/>
          </w:tcPr>
          <w:p w:rsidR="00F274A4" w:rsidRPr="00F274A4" w:rsidRDefault="00F274A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Количество </w:t>
            </w:r>
            <w:proofErr w:type="gramStart"/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уволенных</w:t>
            </w:r>
            <w:proofErr w:type="gramEnd"/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* за период 01.01.2015-31.12.2015гг.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274A4" w:rsidRPr="00F274A4" w:rsidRDefault="00F274A4" w:rsidP="00F0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692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274A4" w:rsidRPr="00F274A4" w:rsidRDefault="00F274A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25-50 лет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274A4" w:rsidRPr="00F274A4" w:rsidRDefault="00F274A4" w:rsidP="00F0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2.7%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274A4" w:rsidRPr="00F274A4" w:rsidRDefault="00F274A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женщин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274A4" w:rsidRPr="00F274A4" w:rsidRDefault="00F274A4" w:rsidP="00F0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2.4%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274A4" w:rsidRPr="00F274A4" w:rsidRDefault="00F274A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Белгород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274A4" w:rsidRPr="00F274A4" w:rsidRDefault="00F274A4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2.6%</w:t>
            </w:r>
          </w:p>
        </w:tc>
      </w:tr>
      <w:tr w:rsidR="00F01FEF" w:rsidRPr="00F274A4" w:rsidTr="00F01FEF">
        <w:trPr>
          <w:trHeight w:val="1005"/>
        </w:trPr>
        <w:tc>
          <w:tcPr>
            <w:tcW w:w="2992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lastRenderedPageBreak/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от 50 лет до пенсионного возраста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01FEF" w:rsidRPr="00F274A4" w:rsidRDefault="00F01FEF" w:rsidP="00F0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1.0%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Брянск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3.2%</w:t>
            </w:r>
          </w:p>
        </w:tc>
      </w:tr>
      <w:tr w:rsidR="00F01FEF" w:rsidRPr="00F274A4" w:rsidTr="00F01FEF">
        <w:trPr>
          <w:trHeight w:val="675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работающие пенсионеры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01FEF" w:rsidRPr="00F274A4" w:rsidRDefault="00F01FEF" w:rsidP="00F0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0.2%</w:t>
            </w:r>
          </w:p>
        </w:tc>
        <w:tc>
          <w:tcPr>
            <w:tcW w:w="2410" w:type="dxa"/>
            <w:gridSpan w:val="2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Воронеж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1.5%</w:t>
            </w:r>
          </w:p>
        </w:tc>
      </w:tr>
      <w:tr w:rsidR="00F01FEF" w:rsidRPr="00F274A4" w:rsidTr="00F01FEF">
        <w:trPr>
          <w:trHeight w:val="345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gridSpan w:val="4"/>
            <w:vMerge w:val="restart"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F01F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Кострома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0.9%</w:t>
            </w:r>
          </w:p>
        </w:tc>
      </w:tr>
      <w:tr w:rsidR="00F01FEF" w:rsidRPr="00F274A4" w:rsidTr="00F01FEF">
        <w:trPr>
          <w:trHeight w:val="345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gridSpan w:val="4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Курск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1.5%</w:t>
            </w:r>
          </w:p>
        </w:tc>
      </w:tr>
      <w:tr w:rsidR="00F01FEF" w:rsidRPr="00F274A4" w:rsidTr="00F01FEF">
        <w:trPr>
          <w:trHeight w:val="345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gridSpan w:val="4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Липецк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2.2%</w:t>
            </w:r>
          </w:p>
        </w:tc>
      </w:tr>
      <w:tr w:rsidR="00F01FEF" w:rsidRPr="00F274A4" w:rsidTr="00F01FEF">
        <w:trPr>
          <w:trHeight w:val="345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gridSpan w:val="4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Орел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1.7%</w:t>
            </w:r>
          </w:p>
        </w:tc>
      </w:tr>
      <w:tr w:rsidR="00F01FEF" w:rsidRPr="00F274A4" w:rsidTr="00F01FEF">
        <w:trPr>
          <w:trHeight w:val="345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gridSpan w:val="4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Смоленск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0.5%</w:t>
            </w:r>
          </w:p>
        </w:tc>
      </w:tr>
      <w:tr w:rsidR="00F01FEF" w:rsidRPr="00F274A4" w:rsidTr="00F01FEF">
        <w:trPr>
          <w:trHeight w:val="345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gridSpan w:val="4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Тамбов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2.4%</w:t>
            </w:r>
          </w:p>
        </w:tc>
      </w:tr>
      <w:tr w:rsidR="00F01FEF" w:rsidRPr="00F274A4" w:rsidTr="00F01FEF">
        <w:trPr>
          <w:trHeight w:val="345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gridSpan w:val="4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Тверь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5.2%</w:t>
            </w:r>
          </w:p>
        </w:tc>
      </w:tr>
      <w:tr w:rsidR="00F01FEF" w:rsidRPr="00F274A4" w:rsidTr="00F01FEF">
        <w:trPr>
          <w:trHeight w:val="345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gridSpan w:val="4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Ярославль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3.3%</w:t>
            </w:r>
          </w:p>
        </w:tc>
      </w:tr>
    </w:tbl>
    <w:p w:rsidR="00F274A4" w:rsidRPr="00F274A4" w:rsidRDefault="00F274A4" w:rsidP="00F274A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274A4">
        <w:rPr>
          <w:rFonts w:ascii="Times New Roman" w:hAnsi="Times New Roman" w:cs="Times New Roman"/>
          <w:sz w:val="18"/>
          <w:szCs w:val="18"/>
        </w:rPr>
        <w:t>* Коэффициент текучести кадров* за период 01.01.2015-31.12.2015гг. - Активная текучесть.</w:t>
      </w:r>
    </w:p>
    <w:p w:rsidR="00F274A4" w:rsidRPr="00F274A4" w:rsidRDefault="00F274A4" w:rsidP="00F274A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274A4">
        <w:rPr>
          <w:rFonts w:ascii="Times New Roman" w:hAnsi="Times New Roman" w:cs="Times New Roman"/>
          <w:sz w:val="18"/>
          <w:szCs w:val="18"/>
        </w:rPr>
        <w:t xml:space="preserve">* Количество уволенных сотрудников - </w:t>
      </w:r>
      <w:proofErr w:type="gramStart"/>
      <w:r w:rsidRPr="00F274A4">
        <w:rPr>
          <w:rFonts w:ascii="Times New Roman" w:hAnsi="Times New Roman" w:cs="Times New Roman"/>
          <w:sz w:val="18"/>
          <w:szCs w:val="18"/>
        </w:rPr>
        <w:t>уволенные</w:t>
      </w:r>
      <w:proofErr w:type="gramEnd"/>
      <w:r w:rsidRPr="00F274A4">
        <w:rPr>
          <w:rFonts w:ascii="Times New Roman" w:hAnsi="Times New Roman" w:cs="Times New Roman"/>
          <w:sz w:val="18"/>
          <w:szCs w:val="18"/>
        </w:rPr>
        <w:t xml:space="preserve"> по собственному желанию без уважительных причин, без учета внешних совместителей</w:t>
      </w:r>
    </w:p>
    <w:p w:rsidR="00F274A4" w:rsidRDefault="00F274A4">
      <w:pPr>
        <w:rPr>
          <w:sz w:val="18"/>
          <w:szCs w:val="18"/>
        </w:rPr>
      </w:pPr>
    </w:p>
    <w:p w:rsidR="00F01FEF" w:rsidRPr="00F01FEF" w:rsidRDefault="00F01FEF" w:rsidP="00F01FEF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Cs/>
        </w:rPr>
      </w:pPr>
      <w:r w:rsidRPr="00F01FEF">
        <w:rPr>
          <w:rFonts w:ascii="Times New Roman" w:hAnsi="Times New Roman" w:cs="Times New Roman"/>
          <w:bCs/>
        </w:rPr>
        <w:t>Доля сотрудников, вернувшихся после отпуска по материнству/отцовству на работу, а также доля оставшихся в организации после выхода из отпуска по материнству/отцовству, по признаку пола (</w:t>
      </w:r>
      <w:r w:rsidRPr="00F01FEF">
        <w:rPr>
          <w:rFonts w:ascii="Times New Roman" w:hAnsi="Times New Roman" w:cs="Times New Roman"/>
          <w:bCs/>
          <w:sz w:val="24"/>
          <w:szCs w:val="24"/>
        </w:rPr>
        <w:t>G4-LA3</w:t>
      </w:r>
      <w:r w:rsidRPr="00F01FEF">
        <w:rPr>
          <w:rFonts w:ascii="Times New Roman" w:hAnsi="Times New Roman" w:cs="Times New Roman"/>
          <w:bCs/>
        </w:rPr>
        <w:t>)</w:t>
      </w:r>
    </w:p>
    <w:tbl>
      <w:tblPr>
        <w:tblW w:w="8237" w:type="dxa"/>
        <w:tblInd w:w="93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134"/>
        <w:gridCol w:w="1275"/>
        <w:gridCol w:w="1276"/>
        <w:gridCol w:w="2126"/>
        <w:gridCol w:w="1418"/>
      </w:tblGrid>
      <w:tr w:rsidR="0017707E" w:rsidRPr="0017707E" w:rsidTr="0017707E">
        <w:trPr>
          <w:trHeight w:val="900"/>
        </w:trPr>
        <w:tc>
          <w:tcPr>
            <w:tcW w:w="2142" w:type="dxa"/>
            <w:gridSpan w:val="2"/>
            <w:shd w:val="clear" w:color="auto" w:fill="135092"/>
            <w:hideMark/>
          </w:tcPr>
          <w:p w:rsidR="00D95A66" w:rsidRPr="0017707E" w:rsidRDefault="00D95A66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</w:pPr>
            <w:bookmarkStart w:id="2" w:name="RANGE!A1:F5"/>
            <w:r w:rsidRPr="0017707E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eastAsia="ru-RU"/>
              </w:rPr>
              <w:t>Коэффициент возвращения на работу сотрудников</w:t>
            </w:r>
            <w:proofErr w:type="gramStart"/>
            <w:r w:rsidRPr="0017707E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vertAlign w:val="superscript"/>
                <w:lang w:eastAsia="ru-RU"/>
              </w:rPr>
              <w:t>1</w:t>
            </w:r>
            <w:proofErr w:type="gramEnd"/>
            <w:r w:rsidRPr="0017707E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eastAsia="ru-RU"/>
              </w:rPr>
              <w:t>, %</w:t>
            </w:r>
            <w:r w:rsidRPr="0017707E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  <w:t xml:space="preserve"> за период 01.01.2015-31.12.2015гг.</w:t>
            </w:r>
            <w:bookmarkEnd w:id="2"/>
          </w:p>
        </w:tc>
        <w:tc>
          <w:tcPr>
            <w:tcW w:w="2551" w:type="dxa"/>
            <w:gridSpan w:val="2"/>
            <w:shd w:val="clear" w:color="auto" w:fill="135092"/>
            <w:hideMark/>
          </w:tcPr>
          <w:p w:rsidR="00D95A66" w:rsidRPr="0017707E" w:rsidRDefault="00D95A66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  <w:t>Коэффициент удержания сотрудников, взявших отпуск по материнству/отцовству</w:t>
            </w:r>
            <w:proofErr w:type="gramStart"/>
            <w:r w:rsidRPr="0017707E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  <w:r w:rsidRPr="0017707E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  <w:t>, %</w:t>
            </w:r>
          </w:p>
        </w:tc>
        <w:tc>
          <w:tcPr>
            <w:tcW w:w="3544" w:type="dxa"/>
            <w:gridSpan w:val="2"/>
            <w:shd w:val="clear" w:color="auto" w:fill="135092"/>
            <w:hideMark/>
          </w:tcPr>
          <w:p w:rsidR="00D95A66" w:rsidRPr="0017707E" w:rsidRDefault="00D95A66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  <w:t>Среднесписочная численность сотрудников за период 01.01.-31.12.2015гг.</w:t>
            </w:r>
          </w:p>
        </w:tc>
      </w:tr>
      <w:tr w:rsidR="00D95A66" w:rsidRPr="0017707E" w:rsidTr="0017707E">
        <w:trPr>
          <w:trHeight w:val="487"/>
        </w:trPr>
        <w:tc>
          <w:tcPr>
            <w:tcW w:w="2142" w:type="dxa"/>
            <w:gridSpan w:val="2"/>
            <w:shd w:val="clear" w:color="auto" w:fill="auto"/>
            <w:noWrap/>
            <w:vAlign w:val="bottom"/>
            <w:hideMark/>
          </w:tcPr>
          <w:p w:rsidR="00D95A66" w:rsidRPr="0017707E" w:rsidRDefault="00D95A66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78%</w:t>
            </w:r>
          </w:p>
        </w:tc>
        <w:tc>
          <w:tcPr>
            <w:tcW w:w="2551" w:type="dxa"/>
            <w:gridSpan w:val="2"/>
            <w:shd w:val="clear" w:color="auto" w:fill="auto"/>
            <w:noWrap/>
            <w:vAlign w:val="bottom"/>
            <w:hideMark/>
          </w:tcPr>
          <w:p w:rsidR="00D95A66" w:rsidRPr="0017707E" w:rsidRDefault="00D95A66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40%</w:t>
            </w:r>
          </w:p>
        </w:tc>
        <w:tc>
          <w:tcPr>
            <w:tcW w:w="3544" w:type="dxa"/>
            <w:gridSpan w:val="2"/>
            <w:shd w:val="clear" w:color="auto" w:fill="auto"/>
            <w:noWrap/>
            <w:vAlign w:val="bottom"/>
            <w:hideMark/>
          </w:tcPr>
          <w:p w:rsidR="00D95A66" w:rsidRPr="0017707E" w:rsidRDefault="00D95A66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29 428</w:t>
            </w:r>
          </w:p>
        </w:tc>
      </w:tr>
      <w:tr w:rsidR="0017707E" w:rsidRPr="0017707E" w:rsidTr="0017707E">
        <w:trPr>
          <w:trHeight w:val="945"/>
        </w:trPr>
        <w:tc>
          <w:tcPr>
            <w:tcW w:w="2142" w:type="dxa"/>
            <w:gridSpan w:val="2"/>
            <w:shd w:val="clear" w:color="auto" w:fill="135092"/>
            <w:hideMark/>
          </w:tcPr>
          <w:p w:rsidR="00D95A66" w:rsidRPr="0017707E" w:rsidRDefault="00D95A66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  <w:t>Количество сотрудников имеющих право взять отпуск по БР и УР за период 01.01.2015-31.12.2015гг.</w:t>
            </w:r>
          </w:p>
        </w:tc>
        <w:tc>
          <w:tcPr>
            <w:tcW w:w="2551" w:type="dxa"/>
            <w:gridSpan w:val="2"/>
            <w:shd w:val="clear" w:color="auto" w:fill="135092"/>
            <w:hideMark/>
          </w:tcPr>
          <w:p w:rsidR="00D95A66" w:rsidRPr="0017707E" w:rsidRDefault="00D95A66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  <w:t>Количество сотрудников взявших отпуск по БР и УР за период 01.01.2015-31.12.2015гг.</w:t>
            </w:r>
          </w:p>
        </w:tc>
        <w:tc>
          <w:tcPr>
            <w:tcW w:w="3544" w:type="dxa"/>
            <w:gridSpan w:val="2"/>
            <w:shd w:val="clear" w:color="auto" w:fill="135092"/>
            <w:hideMark/>
          </w:tcPr>
          <w:p w:rsidR="00D95A66" w:rsidRPr="0017707E" w:rsidRDefault="00D95A66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eastAsia="ru-RU"/>
              </w:rPr>
              <w:t>Количество вернувшихся и продолжающих работать сотрудников за период 01.01.2015-31.12.2015гг.</w:t>
            </w:r>
          </w:p>
        </w:tc>
      </w:tr>
      <w:tr w:rsidR="00D95A66" w:rsidRPr="0017707E" w:rsidTr="0017707E">
        <w:trPr>
          <w:trHeight w:val="354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D95A66" w:rsidRPr="0017707E" w:rsidRDefault="00D95A66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мужчины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95A66" w:rsidRPr="0017707E" w:rsidRDefault="00D95A66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женщины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95A66" w:rsidRPr="0017707E" w:rsidRDefault="00D95A66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мужчины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95A66" w:rsidRPr="0017707E" w:rsidRDefault="00D95A66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женщины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95A66" w:rsidRPr="0017707E" w:rsidRDefault="00D95A66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мужчины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95A66" w:rsidRPr="0017707E" w:rsidRDefault="00D95A66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женщины</w:t>
            </w:r>
          </w:p>
        </w:tc>
      </w:tr>
      <w:tr w:rsidR="00D95A66" w:rsidRPr="0017707E" w:rsidTr="0017707E">
        <w:trPr>
          <w:trHeight w:val="300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D95A66" w:rsidRPr="0017707E" w:rsidRDefault="00D95A66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897E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770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95A66" w:rsidRPr="0017707E" w:rsidRDefault="00897E6D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95A66" w:rsidRPr="0017707E" w:rsidRDefault="00D95A66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95A66" w:rsidRPr="0017707E" w:rsidRDefault="00D95A66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95A66" w:rsidRPr="0017707E" w:rsidRDefault="00D95A66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95A66" w:rsidRPr="0017707E" w:rsidRDefault="00D95A66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</w:t>
            </w:r>
          </w:p>
        </w:tc>
      </w:tr>
    </w:tbl>
    <w:p w:rsidR="00D95A66" w:rsidRPr="00D6487A" w:rsidRDefault="00D95A66" w:rsidP="00D95A6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D6487A">
        <w:rPr>
          <w:rFonts w:ascii="Times New Roman" w:hAnsi="Times New Roman" w:cs="Times New Roman"/>
          <w:i/>
          <w:sz w:val="18"/>
          <w:szCs w:val="18"/>
          <w:vertAlign w:val="superscript"/>
        </w:rPr>
        <w:t>1</w:t>
      </w:r>
      <w:r w:rsidRPr="00D6487A">
        <w:rPr>
          <w:rFonts w:ascii="Times New Roman" w:hAnsi="Times New Roman" w:cs="Times New Roman"/>
          <w:i/>
          <w:sz w:val="18"/>
          <w:szCs w:val="18"/>
        </w:rPr>
        <w:t xml:space="preserve"> Число вернувшихся из отпуска по уходу за ребенком к числу тех, кто должен был вернуться.</w:t>
      </w:r>
    </w:p>
    <w:p w:rsidR="00D95A66" w:rsidRPr="006967CC" w:rsidRDefault="00D95A66" w:rsidP="00D95A6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6487A">
        <w:rPr>
          <w:rFonts w:ascii="Times New Roman" w:hAnsi="Times New Roman" w:cs="Times New Roman"/>
          <w:i/>
          <w:sz w:val="18"/>
          <w:szCs w:val="18"/>
          <w:vertAlign w:val="superscript"/>
        </w:rPr>
        <w:t>2</w:t>
      </w:r>
      <w:r w:rsidRPr="00D6487A">
        <w:rPr>
          <w:rFonts w:ascii="Times New Roman" w:hAnsi="Times New Roman" w:cs="Times New Roman"/>
          <w:i/>
          <w:sz w:val="18"/>
          <w:szCs w:val="18"/>
        </w:rPr>
        <w:t xml:space="preserve"> Число оставшихся работать в компании через 12 месяцев после выхода из отпуска по уходу за ребенком по отношению к числу вернувшихся из отпуска по уходу за ребенком в предыдущий отчетный период</w:t>
      </w:r>
    </w:p>
    <w:p w:rsidR="00D95A66" w:rsidRDefault="00D95A66">
      <w:pPr>
        <w:rPr>
          <w:sz w:val="18"/>
          <w:szCs w:val="18"/>
        </w:rPr>
      </w:pPr>
    </w:p>
    <w:p w:rsidR="005D66AB" w:rsidRPr="001865DA" w:rsidRDefault="005D66AB" w:rsidP="005D66AB">
      <w:pPr>
        <w:spacing w:after="120" w:line="240" w:lineRule="auto"/>
        <w:rPr>
          <w:rFonts w:ascii="Times New Roman" w:hAnsi="Times New Roman" w:cs="Times New Roman"/>
        </w:rPr>
      </w:pPr>
      <w:r w:rsidRPr="001865DA">
        <w:rPr>
          <w:rFonts w:ascii="Times New Roman" w:hAnsi="Times New Roman" w:cs="Times New Roman"/>
        </w:rPr>
        <w:t>Назначения на вышестоящие должности и</w:t>
      </w:r>
      <w:r w:rsidR="0017707E">
        <w:rPr>
          <w:rFonts w:ascii="Times New Roman" w:hAnsi="Times New Roman" w:cs="Times New Roman"/>
        </w:rPr>
        <w:t>з числа резервистов в 2015 году</w:t>
      </w:r>
    </w:p>
    <w:tbl>
      <w:tblPr>
        <w:tblW w:w="9145" w:type="dxa"/>
        <w:jc w:val="center"/>
        <w:tblBorders>
          <w:bottom w:val="single" w:sz="4" w:space="0" w:color="D9D9D9" w:themeColor="background1" w:themeShade="D9"/>
          <w:insideH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2305"/>
        <w:gridCol w:w="1701"/>
        <w:gridCol w:w="1701"/>
        <w:gridCol w:w="1701"/>
        <w:gridCol w:w="1737"/>
      </w:tblGrid>
      <w:tr w:rsidR="005D66AB" w:rsidRPr="005D66AB" w:rsidTr="005D66AB">
        <w:trPr>
          <w:trHeight w:val="420"/>
          <w:jc w:val="center"/>
        </w:trPr>
        <w:tc>
          <w:tcPr>
            <w:tcW w:w="2305" w:type="dxa"/>
            <w:vMerge w:val="restart"/>
            <w:shd w:val="clear" w:color="auto" w:fill="135092"/>
            <w:noWrap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Филиал</w:t>
            </w:r>
          </w:p>
        </w:tc>
        <w:tc>
          <w:tcPr>
            <w:tcW w:w="6840" w:type="dxa"/>
            <w:gridSpan w:val="4"/>
            <w:shd w:val="clear" w:color="auto" w:fill="135092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Количество резервистов, назначенных на вышестоящие должности, чел.</w:t>
            </w:r>
          </w:p>
        </w:tc>
      </w:tr>
      <w:tr w:rsidR="005D66AB" w:rsidRPr="005D66AB" w:rsidTr="005D66AB">
        <w:trPr>
          <w:trHeight w:val="420"/>
          <w:jc w:val="center"/>
        </w:trPr>
        <w:tc>
          <w:tcPr>
            <w:tcW w:w="2305" w:type="dxa"/>
            <w:vMerge/>
            <w:shd w:val="clear" w:color="auto" w:fill="135092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shd w:val="clear" w:color="auto" w:fill="135092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Управленческий кадровый резерв</w:t>
            </w:r>
          </w:p>
        </w:tc>
        <w:tc>
          <w:tcPr>
            <w:tcW w:w="3438" w:type="dxa"/>
            <w:gridSpan w:val="2"/>
            <w:shd w:val="clear" w:color="auto" w:fill="135092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Молодежный кадровый резерв</w:t>
            </w:r>
          </w:p>
        </w:tc>
      </w:tr>
      <w:tr w:rsidR="005D66AB" w:rsidRPr="005D66AB" w:rsidTr="005D66AB">
        <w:trPr>
          <w:trHeight w:val="540"/>
          <w:jc w:val="center"/>
        </w:trPr>
        <w:tc>
          <w:tcPr>
            <w:tcW w:w="2305" w:type="dxa"/>
            <w:vMerge/>
            <w:shd w:val="clear" w:color="auto" w:fill="135092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135092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на целевые должности</w:t>
            </w:r>
          </w:p>
        </w:tc>
        <w:tc>
          <w:tcPr>
            <w:tcW w:w="1701" w:type="dxa"/>
            <w:shd w:val="clear" w:color="auto" w:fill="135092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иные</w:t>
            </w:r>
          </w:p>
        </w:tc>
        <w:tc>
          <w:tcPr>
            <w:tcW w:w="1701" w:type="dxa"/>
            <w:shd w:val="clear" w:color="auto" w:fill="135092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на целевые должности</w:t>
            </w:r>
          </w:p>
        </w:tc>
        <w:tc>
          <w:tcPr>
            <w:tcW w:w="1737" w:type="dxa"/>
            <w:shd w:val="clear" w:color="auto" w:fill="135092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иные</w:t>
            </w:r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5D66AB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Белгородэнерго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5D66AB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Брянскэнерго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5D66AB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Воронежэнерго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5D66AB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Костромаэнерго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5D66AB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Курскэнерго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5D66AB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Липецкэнерго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5D66AB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Орелэнерго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5D66AB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Смоленскэнерго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5D66AB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Тамбовэнерго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5D66AB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Тверьэнерго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5D66AB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Ярэнерго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5D66AB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 xml:space="preserve">Исполнительный аппарат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37" w:type="dxa"/>
            <w:shd w:val="clear" w:color="auto" w:fill="auto"/>
            <w:noWrap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5D66AB" w:rsidRPr="005D66AB" w:rsidTr="00982858">
        <w:trPr>
          <w:trHeight w:val="288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5D66AB" w:rsidP="00982858">
            <w:pPr>
              <w:spacing w:after="12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b/>
                <w:sz w:val="18"/>
                <w:szCs w:val="18"/>
              </w:rPr>
              <w:t>115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b/>
                <w:sz w:val="18"/>
                <w:szCs w:val="18"/>
              </w:rPr>
              <w:t>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b/>
                <w:sz w:val="18"/>
                <w:szCs w:val="18"/>
              </w:rPr>
              <w:t>55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</w:tr>
    </w:tbl>
    <w:p w:rsidR="005D66AB" w:rsidRPr="001865DA" w:rsidRDefault="005D66AB" w:rsidP="005D66AB">
      <w:pPr>
        <w:spacing w:after="120" w:line="240" w:lineRule="auto"/>
        <w:ind w:right="113"/>
        <w:jc w:val="both"/>
        <w:rPr>
          <w:rFonts w:ascii="Times New Roman" w:hAnsi="Times New Roman" w:cs="Times New Roman"/>
        </w:rPr>
      </w:pPr>
    </w:p>
    <w:p w:rsidR="005D66AB" w:rsidRPr="00F274A4" w:rsidRDefault="005D66AB">
      <w:pPr>
        <w:rPr>
          <w:sz w:val="18"/>
          <w:szCs w:val="18"/>
        </w:rPr>
      </w:pPr>
    </w:p>
    <w:sectPr w:rsidR="005D66AB" w:rsidRPr="00F27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4A4"/>
    <w:rsid w:val="0017707E"/>
    <w:rsid w:val="00500640"/>
    <w:rsid w:val="005D66AB"/>
    <w:rsid w:val="007D36EF"/>
    <w:rsid w:val="007D5B31"/>
    <w:rsid w:val="008549C8"/>
    <w:rsid w:val="00897E6D"/>
    <w:rsid w:val="00904D2F"/>
    <w:rsid w:val="00A733E2"/>
    <w:rsid w:val="00B424FA"/>
    <w:rsid w:val="00D95A66"/>
    <w:rsid w:val="00EB4EC7"/>
    <w:rsid w:val="00F01FEF"/>
    <w:rsid w:val="00F274A4"/>
    <w:rsid w:val="00F8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EB4E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83BC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F83BC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EB4E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EB4E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83BC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F83BC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EB4E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Наумова Юлия Дмитриевна</dc:creator>
  <cp:lastModifiedBy>Наумова Юлия Дмитриевна</cp:lastModifiedBy>
  <cp:revision>5</cp:revision>
  <dcterms:created xsi:type="dcterms:W3CDTF">2016-03-14T13:47:00Z</dcterms:created>
  <dcterms:modified xsi:type="dcterms:W3CDTF">2016-04-04T06:42:00Z</dcterms:modified>
</cp:coreProperties>
</file>